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A32664" wp14:paraId="41C8BE65" wp14:textId="0CD4E77D">
      <w:pPr>
        <w:pStyle w:val="Heading2"/>
        <w:suppressLineNumbers w:val="0"/>
        <w:bidi w:val="0"/>
        <w:spacing w:before="299" w:beforeAutospacing="off" w:after="299" w:afterAutospacing="off" w:line="279" w:lineRule="auto"/>
        <w:ind/>
        <w:jc w:val="left"/>
      </w:pPr>
      <w:r w:rsidRPr="67A32664" w:rsidR="7CA15B47">
        <w:rPr>
          <w:rFonts w:ascii="Aptos" w:hAnsi="Aptos" w:eastAsia="Aptos" w:cs="Aptos"/>
          <w:b w:val="1"/>
          <w:bCs w:val="1"/>
          <w:noProof w:val="0"/>
          <w:sz w:val="36"/>
          <w:szCs w:val="36"/>
          <w:lang w:val="nl-NL"/>
        </w:rPr>
        <w:t>1. Inleiding</w:t>
      </w:r>
    </w:p>
    <w:p xmlns:wp14="http://schemas.microsoft.com/office/word/2010/wordml" w:rsidP="67A32664" wp14:paraId="1ED9173E" wp14:textId="7DDDE02C">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Stichting Go Short – International Short Film Festival Nijmegen (“Go Short”, “wij”), gevestigd te Nijmegen, is verantwoordelijk voor de verwerking van persoonsgegevens zoals beschreven in deze privacyverklaring. Wij hechten grote waarde aan zorgvuldige en rechtmatige verwerking van persoonsgegevens.</w:t>
      </w:r>
    </w:p>
    <w:p xmlns:wp14="http://schemas.microsoft.com/office/word/2010/wordml" w:rsidP="67A32664" wp14:paraId="62BE6736" wp14:textId="358D4A98">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Deze verklaring is opgesteld in overeenstemming met de Algemene Verordening Gegevensbescherming (“AVG”) en beschrijft welke persoonsgegevens wij verwerken, voor welke doeleinden, op welke grondslagen, met wie wij gegevens delen, hoe lang wij gegevens bewaren en welke rechten betrokkenen hebben.</w:t>
      </w:r>
    </w:p>
    <w:p xmlns:wp14="http://schemas.microsoft.com/office/word/2010/wordml" w:rsidP="67A32664" wp14:paraId="23490A82" wp14:textId="707988B7">
      <w:p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 xml:space="preserve">Deze verklaring is van toepassing op bezoekers, makers en filmprofessionals, vrijwilligers, sollicitanten, relaties en gebruikers van onze website, </w:t>
      </w:r>
      <w:r w:rsidRPr="67A32664" w:rsidR="7CA15B47">
        <w:rPr>
          <w:rFonts w:ascii="Aptos" w:hAnsi="Aptos" w:eastAsia="Aptos" w:cs="Aptos"/>
          <w:noProof w:val="0"/>
          <w:sz w:val="24"/>
          <w:szCs w:val="24"/>
          <w:lang w:val="nl-NL"/>
        </w:rPr>
        <w:t>ticketingsystemen</w:t>
      </w:r>
      <w:r w:rsidRPr="67A32664" w:rsidR="7CA15B47">
        <w:rPr>
          <w:rFonts w:ascii="Aptos" w:hAnsi="Aptos" w:eastAsia="Aptos" w:cs="Aptos"/>
          <w:noProof w:val="0"/>
          <w:sz w:val="24"/>
          <w:szCs w:val="24"/>
          <w:lang w:val="nl-NL"/>
        </w:rPr>
        <w:t xml:space="preserve"> en overige diensten.</w:t>
      </w:r>
    </w:p>
    <w:p xmlns:wp14="http://schemas.microsoft.com/office/word/2010/wordml" w:rsidP="67A32664" wp14:paraId="49178A4A" wp14:textId="20421A9C">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2. Verwerkingsverantwoordelijke en contactgegevens</w:t>
      </w:r>
    </w:p>
    <w:p xmlns:wp14="http://schemas.microsoft.com/office/word/2010/wordml" w:rsidP="67A32664" wp14:paraId="5EFEC78F" wp14:textId="64B806F0">
      <w:pPr>
        <w:suppressLineNumbers w:val="0"/>
        <w:bidi w:val="0"/>
        <w:spacing w:before="240" w:beforeAutospacing="off" w:after="240" w:afterAutospacing="off" w:line="279" w:lineRule="auto"/>
        <w:ind/>
        <w:jc w:val="left"/>
        <w:rPr>
          <w:rStyle w:val="Hyperlink"/>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Stichting Go Short – International Short Film Festival Nijmegen</w:t>
      </w:r>
      <w:r>
        <w:br/>
      </w:r>
      <w:r w:rsidRPr="67A32664" w:rsidR="7CA15B47">
        <w:rPr>
          <w:rFonts w:ascii="Aptos" w:hAnsi="Aptos" w:eastAsia="Aptos" w:cs="Aptos"/>
          <w:noProof w:val="0"/>
          <w:sz w:val="24"/>
          <w:szCs w:val="24"/>
          <w:lang w:val="nl-NL"/>
        </w:rPr>
        <w:t xml:space="preserve"> </w:t>
      </w:r>
      <w:r w:rsidRPr="67A32664" w:rsidR="7CA15B47">
        <w:rPr>
          <w:rFonts w:ascii="Aptos" w:hAnsi="Aptos" w:eastAsia="Aptos" w:cs="Aptos"/>
          <w:noProof w:val="0"/>
          <w:sz w:val="24"/>
          <w:szCs w:val="24"/>
          <w:lang w:val="nl-NL"/>
        </w:rPr>
        <w:t>Marienburg</w:t>
      </w:r>
      <w:r w:rsidRPr="67A32664" w:rsidR="7CA15B47">
        <w:rPr>
          <w:rFonts w:ascii="Aptos" w:hAnsi="Aptos" w:eastAsia="Aptos" w:cs="Aptos"/>
          <w:noProof w:val="0"/>
          <w:sz w:val="24"/>
          <w:szCs w:val="24"/>
          <w:lang w:val="nl-NL"/>
        </w:rPr>
        <w:t xml:space="preserve"> 75</w:t>
      </w:r>
      <w:r>
        <w:br/>
      </w:r>
      <w:r w:rsidRPr="67A32664" w:rsidR="7CA15B47">
        <w:rPr>
          <w:rFonts w:ascii="Aptos" w:hAnsi="Aptos" w:eastAsia="Aptos" w:cs="Aptos"/>
          <w:noProof w:val="0"/>
          <w:sz w:val="24"/>
          <w:szCs w:val="24"/>
          <w:lang w:val="nl-NL"/>
        </w:rPr>
        <w:t xml:space="preserve"> 6511 PS Nijmegen</w:t>
      </w:r>
      <w:r>
        <w:br/>
      </w:r>
      <w:r w:rsidRPr="67A32664" w:rsidR="7CA15B47">
        <w:rPr>
          <w:rFonts w:ascii="Aptos" w:hAnsi="Aptos" w:eastAsia="Aptos" w:cs="Aptos"/>
          <w:noProof w:val="0"/>
          <w:sz w:val="24"/>
          <w:szCs w:val="24"/>
          <w:lang w:val="nl-NL"/>
        </w:rPr>
        <w:t xml:space="preserve"> E-mail: </w:t>
      </w:r>
      <w:hyperlink r:id="R993f1010feb643c3">
        <w:r w:rsidRPr="67A32664" w:rsidR="7CA15B47">
          <w:rPr>
            <w:rStyle w:val="Hyperlink"/>
            <w:rFonts w:ascii="Aptos" w:hAnsi="Aptos" w:eastAsia="Aptos" w:cs="Aptos"/>
            <w:noProof w:val="0"/>
            <w:sz w:val="24"/>
            <w:szCs w:val="24"/>
            <w:lang w:val="nl-NL"/>
          </w:rPr>
          <w:t>info@goshort.nl</w:t>
        </w:r>
      </w:hyperlink>
    </w:p>
    <w:p xmlns:wp14="http://schemas.microsoft.com/office/word/2010/wordml" w:rsidP="67A32664" wp14:paraId="46DE3CC3" wp14:textId="5BBF37C0">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Wij zijn verwerkingsverantwoordelijke in de zin van de AVG.</w:t>
      </w:r>
    </w:p>
    <w:p xmlns:wp14="http://schemas.microsoft.com/office/word/2010/wordml" w:rsidP="67A32664" wp14:paraId="63C4779E" wp14:textId="53C3CC54">
      <w:pPr>
        <w:pStyle w:val="Heading2"/>
        <w:suppressLineNumbers w:val="0"/>
        <w:bidi w:val="0"/>
        <w:spacing w:before="299" w:beforeAutospacing="off" w:after="299" w:afterAutospacing="off" w:line="279" w:lineRule="auto"/>
        <w:ind/>
        <w:jc w:val="left"/>
      </w:pPr>
      <w:r w:rsidRPr="67A32664" w:rsidR="7CA15B47">
        <w:rPr>
          <w:rFonts w:ascii="Aptos" w:hAnsi="Aptos" w:eastAsia="Aptos" w:cs="Aptos"/>
          <w:b w:val="1"/>
          <w:bCs w:val="1"/>
          <w:noProof w:val="0"/>
          <w:sz w:val="36"/>
          <w:szCs w:val="36"/>
          <w:lang w:val="nl-NL"/>
        </w:rPr>
        <w:t>3. Categorieën persoonsgegevens die wij verwerken</w:t>
      </w:r>
    </w:p>
    <w:p xmlns:wp14="http://schemas.microsoft.com/office/word/2010/wordml" w:rsidP="67A32664" wp14:paraId="22A16CB3" wp14:textId="29599063">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Go Short verwerkt uitsluitend persoonsgegevens die noodzakelijk zijn voor het doel waarvoor zij worden verzameld. Wij verwerken onder meer de volgende categorieën gegevens:</w:t>
      </w:r>
    </w:p>
    <w:p xmlns:wp14="http://schemas.microsoft.com/office/word/2010/wordml" w:rsidP="67A32664" wp14:paraId="53CA2188" wp14:textId="607309CC">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3.1 Filmprofessionals, makers en accreditatiehouders</w:t>
      </w:r>
    </w:p>
    <w:p xmlns:wp14="http://schemas.microsoft.com/office/word/2010/wordml" w:rsidP="67A32664" wp14:paraId="70388776" wp14:textId="21FB1743">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Naam</w:t>
      </w:r>
    </w:p>
    <w:p xmlns:wp14="http://schemas.microsoft.com/office/word/2010/wordml" w:rsidP="67A32664" wp14:paraId="32EE4586" wp14:textId="0CAF960C">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E-mailadres</w:t>
      </w:r>
    </w:p>
    <w:p xmlns:wp14="http://schemas.microsoft.com/office/word/2010/wordml" w:rsidP="67A32664" wp14:paraId="58F61369" wp14:textId="2B383847">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Telefoonnummer</w:t>
      </w:r>
    </w:p>
    <w:p xmlns:wp14="http://schemas.microsoft.com/office/word/2010/wordml" w:rsidP="67A32664" wp14:paraId="1121C5E8" wp14:textId="02A609CC">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Land/herkomstinformatie</w:t>
      </w:r>
    </w:p>
    <w:p xmlns:wp14="http://schemas.microsoft.com/office/word/2010/wordml" w:rsidP="67A32664" wp14:paraId="5B0FF2E5" wp14:textId="13065977">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(Gekozen) geslacht</w:t>
      </w:r>
    </w:p>
    <w:p xmlns:wp14="http://schemas.microsoft.com/office/word/2010/wordml" w:rsidP="67A32664" wp14:paraId="5BD46BA0" wp14:textId="0D1FAE43">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Filmgegevens, inclusief synopsis, technologische specificaties, festivalgeschiedenis</w:t>
      </w:r>
    </w:p>
    <w:p xmlns:wp14="http://schemas.microsoft.com/office/word/2010/wordml" w:rsidP="67A32664" wp14:paraId="66C1CD1A" wp14:textId="66297EF5">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 xml:space="preserve">Promotiemateriaal, waaronder </w:t>
      </w:r>
      <w:r w:rsidRPr="67A32664" w:rsidR="7CA15B47">
        <w:rPr>
          <w:rFonts w:ascii="Aptos" w:hAnsi="Aptos" w:eastAsia="Aptos" w:cs="Aptos"/>
          <w:noProof w:val="0"/>
          <w:sz w:val="24"/>
          <w:szCs w:val="24"/>
          <w:lang w:val="nl-NL"/>
        </w:rPr>
        <w:t>stills</w:t>
      </w:r>
      <w:r w:rsidRPr="67A32664" w:rsidR="7CA15B47">
        <w:rPr>
          <w:rFonts w:ascii="Aptos" w:hAnsi="Aptos" w:eastAsia="Aptos" w:cs="Aptos"/>
          <w:noProof w:val="0"/>
          <w:sz w:val="24"/>
          <w:szCs w:val="24"/>
          <w:lang w:val="nl-NL"/>
        </w:rPr>
        <w:t xml:space="preserve"> en persinformatie</w:t>
      </w:r>
    </w:p>
    <w:p xmlns:wp14="http://schemas.microsoft.com/office/word/2010/wordml" w:rsidP="67A32664" wp14:paraId="31B92C40" wp14:textId="4433D9A1">
      <w:pPr>
        <w:pStyle w:val="ListParagraph"/>
        <w:numPr>
          <w:ilvl w:val="0"/>
          <w:numId w:val="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Logingegevens Filmchief (accountgegevens)</w:t>
      </w:r>
    </w:p>
    <w:p xmlns:wp14="http://schemas.microsoft.com/office/word/2010/wordml" w:rsidP="67A32664" wp14:paraId="78092983" wp14:textId="75AB71E6">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3.2 Bezoekers</w:t>
      </w:r>
    </w:p>
    <w:p xmlns:wp14="http://schemas.microsoft.com/office/word/2010/wordml" w:rsidP="67A32664" wp14:paraId="64D1FF76" wp14:textId="45DA5768">
      <w:pPr>
        <w:pStyle w:val="ListParagraph"/>
        <w:numPr>
          <w:ilvl w:val="0"/>
          <w:numId w:val="5"/>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Naam</w:t>
      </w:r>
    </w:p>
    <w:p xmlns:wp14="http://schemas.microsoft.com/office/word/2010/wordml" w:rsidP="67A32664" wp14:paraId="4C0DC497" wp14:textId="11C0072C">
      <w:pPr>
        <w:pStyle w:val="ListParagraph"/>
        <w:numPr>
          <w:ilvl w:val="0"/>
          <w:numId w:val="5"/>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E-mailadres</w:t>
      </w:r>
    </w:p>
    <w:p xmlns:wp14="http://schemas.microsoft.com/office/word/2010/wordml" w:rsidP="67A32664" wp14:paraId="2340B712" wp14:textId="2F83F490">
      <w:pPr>
        <w:pStyle w:val="ListParagraph"/>
        <w:numPr>
          <w:ilvl w:val="0"/>
          <w:numId w:val="5"/>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Ticket- en koopgeschiedenis (via Active Tickets</w:t>
      </w:r>
      <w:r w:rsidRPr="67A32664" w:rsidR="026C1958">
        <w:rPr>
          <w:rFonts w:ascii="Aptos" w:hAnsi="Aptos" w:eastAsia="Aptos" w:cs="Aptos"/>
          <w:noProof w:val="0"/>
          <w:sz w:val="24"/>
          <w:szCs w:val="24"/>
          <w:lang w:val="nl-NL"/>
        </w:rPr>
        <w:t>)</w:t>
      </w:r>
    </w:p>
    <w:p xmlns:wp14="http://schemas.microsoft.com/office/word/2010/wordml" w:rsidP="67A32664" wp14:paraId="667D9539" wp14:textId="1FA84917">
      <w:pPr>
        <w:pStyle w:val="ListParagraph"/>
        <w:numPr>
          <w:ilvl w:val="0"/>
          <w:numId w:val="5"/>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Beeldmateriaal (foto's/video’s) gemaakt tijdens evenementen</w:t>
      </w:r>
    </w:p>
    <w:p xmlns:wp14="http://schemas.microsoft.com/office/word/2010/wordml" w:rsidP="67A32664" wp14:paraId="762EBBE5" wp14:textId="114E7EE5">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3.3 Vrijwilligers</w:t>
      </w:r>
    </w:p>
    <w:p xmlns:wp14="http://schemas.microsoft.com/office/word/2010/wordml" w:rsidP="67A32664" wp14:paraId="6FDDCB8A" wp14:textId="3849D5DC">
      <w:pPr>
        <w:pStyle w:val="ListParagraph"/>
        <w:numPr>
          <w:ilvl w:val="0"/>
          <w:numId w:val="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Naam, adres, woonplaats</w:t>
      </w:r>
    </w:p>
    <w:p xmlns:wp14="http://schemas.microsoft.com/office/word/2010/wordml" w:rsidP="67A32664" wp14:paraId="39B55E17" wp14:textId="52BE75E8">
      <w:pPr>
        <w:pStyle w:val="ListParagraph"/>
        <w:numPr>
          <w:ilvl w:val="0"/>
          <w:numId w:val="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Telefoonnummer</w:t>
      </w:r>
    </w:p>
    <w:p xmlns:wp14="http://schemas.microsoft.com/office/word/2010/wordml" w:rsidP="67A32664" wp14:paraId="13C8692C" wp14:textId="25E741EB">
      <w:pPr>
        <w:pStyle w:val="ListParagraph"/>
        <w:numPr>
          <w:ilvl w:val="0"/>
          <w:numId w:val="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E-mailadres</w:t>
      </w:r>
    </w:p>
    <w:p xmlns:wp14="http://schemas.microsoft.com/office/word/2010/wordml" w:rsidP="67A32664" wp14:paraId="335667DB" wp14:textId="0A78C983">
      <w:pPr>
        <w:pStyle w:val="ListParagraph"/>
        <w:numPr>
          <w:ilvl w:val="0"/>
          <w:numId w:val="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Gegevens verstrekt voor planning, roosters en contact</w:t>
      </w:r>
    </w:p>
    <w:p xmlns:wp14="http://schemas.microsoft.com/office/word/2010/wordml" w:rsidP="67A32664" wp14:paraId="31586604" wp14:textId="703526BC">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3.4 Sollicitanten</w:t>
      </w:r>
    </w:p>
    <w:p xmlns:wp14="http://schemas.microsoft.com/office/word/2010/wordml" w:rsidP="67A32664" wp14:paraId="3BFEFE35" wp14:textId="2B03A2FE">
      <w:pPr>
        <w:pStyle w:val="ListParagraph"/>
        <w:numPr>
          <w:ilvl w:val="0"/>
          <w:numId w:val="7"/>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Naam, adres, woonplaats</w:t>
      </w:r>
    </w:p>
    <w:p xmlns:wp14="http://schemas.microsoft.com/office/word/2010/wordml" w:rsidP="67A32664" wp14:paraId="5330BDBD" wp14:textId="2F6A6A3C">
      <w:pPr>
        <w:pStyle w:val="ListParagraph"/>
        <w:numPr>
          <w:ilvl w:val="0"/>
          <w:numId w:val="7"/>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CV, motivatiebrief en eventuele bijlagen</w:t>
      </w:r>
    </w:p>
    <w:p xmlns:wp14="http://schemas.microsoft.com/office/word/2010/wordml" w:rsidP="67A32664" wp14:paraId="606E8650" wp14:textId="2A6A7DE0">
      <w:pPr>
        <w:pStyle w:val="ListParagraph"/>
        <w:numPr>
          <w:ilvl w:val="0"/>
          <w:numId w:val="7"/>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Contactgegevens</w:t>
      </w:r>
    </w:p>
    <w:p xmlns:wp14="http://schemas.microsoft.com/office/word/2010/wordml" w:rsidP="67A32664" wp14:paraId="0D34551C" wp14:textId="68F1A87A">
      <w:pPr>
        <w:pStyle w:val="ListParagraph"/>
        <w:numPr>
          <w:ilvl w:val="0"/>
          <w:numId w:val="7"/>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Informatie verstrekt tijdens gesprekken</w:t>
      </w:r>
    </w:p>
    <w:p xmlns:wp14="http://schemas.microsoft.com/office/word/2010/wordml" w:rsidP="67A32664" wp14:paraId="49D57A8C" wp14:textId="00BA97B6">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3.5 Websitegebruikers</w:t>
      </w:r>
    </w:p>
    <w:p xmlns:wp14="http://schemas.microsoft.com/office/word/2010/wordml" w:rsidP="67A32664" wp14:paraId="4D46BD7A" wp14:textId="75377699">
      <w:pPr>
        <w:pStyle w:val="ListParagraph"/>
        <w:numPr>
          <w:ilvl w:val="0"/>
          <w:numId w:val="8"/>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IP-adres (geanonimiseerd waar mogelijk)</w:t>
      </w:r>
    </w:p>
    <w:p xmlns:wp14="http://schemas.microsoft.com/office/word/2010/wordml" w:rsidP="67A32664" wp14:paraId="2A4C7D03" wp14:textId="2CBD1E45">
      <w:pPr>
        <w:pStyle w:val="ListParagraph"/>
        <w:numPr>
          <w:ilvl w:val="0"/>
          <w:numId w:val="8"/>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Cookiegegevens</w:t>
      </w:r>
    </w:p>
    <w:p xmlns:wp14="http://schemas.microsoft.com/office/word/2010/wordml" w:rsidP="67A32664" wp14:paraId="59559A2B" wp14:textId="4606BA9C">
      <w:pPr>
        <w:pStyle w:val="ListParagraph"/>
        <w:numPr>
          <w:ilvl w:val="0"/>
          <w:numId w:val="8"/>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Analysedata (Google Analytics 4)</w:t>
      </w:r>
    </w:p>
    <w:p xmlns:wp14="http://schemas.microsoft.com/office/word/2010/wordml" w:rsidP="67A32664" wp14:paraId="704F5673" wp14:textId="777EB482">
      <w:pPr>
        <w:suppressLineNumbers w:val="0"/>
        <w:bidi w:val="0"/>
        <w:spacing w:before="0" w:beforeAutospacing="off" w:after="160" w:afterAutospacing="off" w:line="279" w:lineRule="auto"/>
        <w:ind/>
        <w:jc w:val="left"/>
      </w:pPr>
    </w:p>
    <w:p xmlns:wp14="http://schemas.microsoft.com/office/word/2010/wordml" w:rsidP="67A32664" wp14:paraId="478A5D76" wp14:textId="0A716F96">
      <w:pPr>
        <w:pStyle w:val="Heading2"/>
        <w:suppressLineNumbers w:val="0"/>
        <w:bidi w:val="0"/>
        <w:spacing w:before="299" w:beforeAutospacing="off" w:after="299" w:afterAutospacing="off" w:line="279" w:lineRule="auto"/>
        <w:ind/>
        <w:jc w:val="left"/>
      </w:pPr>
      <w:r w:rsidRPr="67A32664" w:rsidR="7CA15B47">
        <w:rPr>
          <w:rFonts w:ascii="Aptos" w:hAnsi="Aptos" w:eastAsia="Aptos" w:cs="Aptos"/>
          <w:b w:val="1"/>
          <w:bCs w:val="1"/>
          <w:noProof w:val="0"/>
          <w:sz w:val="36"/>
          <w:szCs w:val="36"/>
          <w:lang w:val="nl-NL"/>
        </w:rPr>
        <w:t>4. Doeleinden van de gegevensverwerking &amp; verwerkingsgrondslagen</w:t>
      </w:r>
    </w:p>
    <w:p xmlns:wp14="http://schemas.microsoft.com/office/word/2010/wordml" w:rsidP="67A32664" wp14:paraId="367E7DF5" wp14:textId="5BEE9220">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Wij verwerken persoonsgegevens uitsluitend wanneer daarvoor een rechtmatige grondslag bestaat.</w:t>
      </w:r>
    </w:p>
    <w:p xmlns:wp14="http://schemas.microsoft.com/office/word/2010/wordml" w:rsidP="67A32664" wp14:paraId="7AE0246A" wp14:textId="6C60B970">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4.1 Uitvoering van een overeenkomst (art. 6 lid 1 sub b AVG)</w:t>
      </w:r>
    </w:p>
    <w:p xmlns:wp14="http://schemas.microsoft.com/office/word/2010/wordml" w:rsidP="67A32664" wp14:paraId="449AF33F" wp14:textId="1AFA99FA">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Bijvoorbeeld voor:</w:t>
      </w:r>
    </w:p>
    <w:p xmlns:wp14="http://schemas.microsoft.com/office/word/2010/wordml" w:rsidP="67A32664" wp14:paraId="1D4ABE05" wp14:textId="0D5A21C8">
      <w:pPr>
        <w:pStyle w:val="ListParagraph"/>
        <w:numPr>
          <w:ilvl w:val="0"/>
          <w:numId w:val="9"/>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het</w:t>
      </w:r>
      <w:r w:rsidRPr="67A32664" w:rsidR="7CA15B47">
        <w:rPr>
          <w:rFonts w:ascii="Aptos" w:hAnsi="Aptos" w:eastAsia="Aptos" w:cs="Aptos"/>
          <w:noProof w:val="0"/>
          <w:sz w:val="24"/>
          <w:szCs w:val="24"/>
          <w:lang w:val="nl-NL"/>
        </w:rPr>
        <w:t xml:space="preserve"> verwerken van filminzendingen</w:t>
      </w:r>
    </w:p>
    <w:p xmlns:wp14="http://schemas.microsoft.com/office/word/2010/wordml" w:rsidP="67A32664" wp14:paraId="59DE73F1" wp14:textId="47236428">
      <w:pPr>
        <w:pStyle w:val="ListParagraph"/>
        <w:numPr>
          <w:ilvl w:val="0"/>
          <w:numId w:val="9"/>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het</w:t>
      </w:r>
      <w:r w:rsidRPr="67A32664" w:rsidR="7CA15B47">
        <w:rPr>
          <w:rFonts w:ascii="Aptos" w:hAnsi="Aptos" w:eastAsia="Aptos" w:cs="Aptos"/>
          <w:noProof w:val="0"/>
          <w:sz w:val="24"/>
          <w:szCs w:val="24"/>
          <w:lang w:val="nl-NL"/>
        </w:rPr>
        <w:t xml:space="preserve"> beheren van accounts in Filmchief</w:t>
      </w:r>
    </w:p>
    <w:p xmlns:wp14="http://schemas.microsoft.com/office/word/2010/wordml" w:rsidP="67A32664" wp14:paraId="4FA4DC6C" wp14:textId="470CE5FE">
      <w:pPr>
        <w:pStyle w:val="ListParagraph"/>
        <w:numPr>
          <w:ilvl w:val="0"/>
          <w:numId w:val="9"/>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accreditatieaanvragen</w:t>
      </w:r>
    </w:p>
    <w:p xmlns:wp14="http://schemas.microsoft.com/office/word/2010/wordml" w:rsidP="67A32664" wp14:paraId="5CA1EC86" wp14:textId="41B02447">
      <w:pPr>
        <w:pStyle w:val="ListParagraph"/>
        <w:numPr>
          <w:ilvl w:val="0"/>
          <w:numId w:val="9"/>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ticketverkoop</w:t>
      </w:r>
      <w:r w:rsidRPr="67A32664" w:rsidR="7CA15B47">
        <w:rPr>
          <w:rFonts w:ascii="Aptos" w:hAnsi="Aptos" w:eastAsia="Aptos" w:cs="Aptos"/>
          <w:noProof w:val="0"/>
          <w:sz w:val="24"/>
          <w:szCs w:val="24"/>
          <w:lang w:val="nl-NL"/>
        </w:rPr>
        <w:t xml:space="preserve"> en bijbehorende servicecommunicatie</w:t>
      </w:r>
    </w:p>
    <w:p xmlns:wp14="http://schemas.microsoft.com/office/word/2010/wordml" w:rsidP="67A32664" wp14:paraId="5421F21D" wp14:textId="7BFBB105">
      <w:pPr>
        <w:pStyle w:val="ListParagraph"/>
        <w:numPr>
          <w:ilvl w:val="0"/>
          <w:numId w:val="9"/>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deelname</w:t>
      </w:r>
      <w:r w:rsidRPr="67A32664" w:rsidR="7CA15B47">
        <w:rPr>
          <w:rFonts w:ascii="Aptos" w:hAnsi="Aptos" w:eastAsia="Aptos" w:cs="Aptos"/>
          <w:noProof w:val="0"/>
          <w:sz w:val="24"/>
          <w:szCs w:val="24"/>
          <w:lang w:val="nl-NL"/>
        </w:rPr>
        <w:t xml:space="preserve"> aan activiteiten, workshops en evenementen</w:t>
      </w:r>
    </w:p>
    <w:p xmlns:wp14="http://schemas.microsoft.com/office/word/2010/wordml" w:rsidP="67A32664" wp14:paraId="445679CB" wp14:textId="6AA6AC8F">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4.2 Toestemming (art. 6 lid 1 sub a AVG)</w:t>
      </w:r>
    </w:p>
    <w:p xmlns:wp14="http://schemas.microsoft.com/office/word/2010/wordml" w:rsidP="67A32664" wp14:paraId="58E9D35C" wp14:textId="388DB937">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Bijvoorbeeld:</w:t>
      </w:r>
    </w:p>
    <w:p xmlns:wp14="http://schemas.microsoft.com/office/word/2010/wordml" w:rsidP="67A32664" wp14:paraId="220E0787" wp14:textId="2E30BF3B">
      <w:pPr>
        <w:pStyle w:val="ListParagraph"/>
        <w:numPr>
          <w:ilvl w:val="0"/>
          <w:numId w:val="10"/>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aanmelding</w:t>
      </w:r>
      <w:r w:rsidRPr="67A32664" w:rsidR="7CA15B47">
        <w:rPr>
          <w:rFonts w:ascii="Aptos" w:hAnsi="Aptos" w:eastAsia="Aptos" w:cs="Aptos"/>
          <w:noProof w:val="0"/>
          <w:sz w:val="24"/>
          <w:szCs w:val="24"/>
          <w:lang w:val="nl-NL"/>
        </w:rPr>
        <w:t xml:space="preserve"> voor nieuwsbrieven </w:t>
      </w:r>
    </w:p>
    <w:p xmlns:wp14="http://schemas.microsoft.com/office/word/2010/wordml" w:rsidP="67A32664" wp14:paraId="526E3DF2" wp14:textId="6EA1EE27">
      <w:pPr>
        <w:pStyle w:val="ListParagraph"/>
        <w:numPr>
          <w:ilvl w:val="0"/>
          <w:numId w:val="10"/>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verwerken</w:t>
      </w:r>
      <w:r w:rsidRPr="67A32664" w:rsidR="7CA15B47">
        <w:rPr>
          <w:rFonts w:ascii="Aptos" w:hAnsi="Aptos" w:eastAsia="Aptos" w:cs="Aptos"/>
          <w:noProof w:val="0"/>
          <w:sz w:val="24"/>
          <w:szCs w:val="24"/>
          <w:lang w:val="nl-NL"/>
        </w:rPr>
        <w:t xml:space="preserve"> van specifieke soorten beeldmateriaal voor marketing</w:t>
      </w:r>
    </w:p>
    <w:p xmlns:wp14="http://schemas.microsoft.com/office/word/2010/wordml" w:rsidP="67A32664" wp14:paraId="12AF3232" wp14:textId="46E42101">
      <w:pPr>
        <w:pStyle w:val="ListParagraph"/>
        <w:numPr>
          <w:ilvl w:val="0"/>
          <w:numId w:val="10"/>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bewaren</w:t>
      </w:r>
      <w:r w:rsidRPr="67A32664" w:rsidR="7CA15B47">
        <w:rPr>
          <w:rFonts w:ascii="Aptos" w:hAnsi="Aptos" w:eastAsia="Aptos" w:cs="Aptos"/>
          <w:noProof w:val="0"/>
          <w:sz w:val="24"/>
          <w:szCs w:val="24"/>
          <w:lang w:val="nl-NL"/>
        </w:rPr>
        <w:t xml:space="preserve"> van sollicitatiegegevens langer dan toegestaan</w:t>
      </w:r>
    </w:p>
    <w:p xmlns:wp14="http://schemas.microsoft.com/office/word/2010/wordml" w:rsidP="67A32664" wp14:paraId="7743DFDA" wp14:textId="4DB21698">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Toestemming kan te allen tijde worden ingetrokken.</w:t>
      </w:r>
    </w:p>
    <w:p xmlns:wp14="http://schemas.microsoft.com/office/word/2010/wordml" w:rsidP="67A32664" wp14:paraId="780F7CAF" wp14:textId="5E615C60">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4.3 Gerechtvaardigd belang (art. 6 lid 1 sub f AVG)</w:t>
      </w:r>
    </w:p>
    <w:p xmlns:wp14="http://schemas.microsoft.com/office/word/2010/wordml" w:rsidP="67A32664" wp14:paraId="53261E01" wp14:textId="7D556B25">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Wij verwerken gegevens op basis van gerechtvaardigd belang voor:</w:t>
      </w:r>
    </w:p>
    <w:p xmlns:wp14="http://schemas.microsoft.com/office/word/2010/wordml" w:rsidP="67A32664" wp14:paraId="1B1190DE" wp14:textId="3FE928BA">
      <w:pPr>
        <w:pStyle w:val="ListParagraph"/>
        <w:numPr>
          <w:ilvl w:val="0"/>
          <w:numId w:val="11"/>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het</w:t>
      </w:r>
      <w:r w:rsidRPr="67A32664" w:rsidR="7CA15B47">
        <w:rPr>
          <w:rFonts w:ascii="Aptos" w:hAnsi="Aptos" w:eastAsia="Aptos" w:cs="Aptos"/>
          <w:noProof w:val="0"/>
          <w:sz w:val="24"/>
          <w:szCs w:val="24"/>
          <w:lang w:val="nl-NL"/>
        </w:rPr>
        <w:t xml:space="preserve"> onderhouden van contact met makers, stakeholders en vrijwilligers</w:t>
      </w:r>
    </w:p>
    <w:p xmlns:wp14="http://schemas.microsoft.com/office/word/2010/wordml" w:rsidP="67A32664" wp14:paraId="5213686D" wp14:textId="38BF77DC">
      <w:pPr>
        <w:pStyle w:val="ListParagraph"/>
        <w:numPr>
          <w:ilvl w:val="0"/>
          <w:numId w:val="11"/>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archivering</w:t>
      </w:r>
      <w:r w:rsidRPr="67A32664" w:rsidR="7CA15B47">
        <w:rPr>
          <w:rFonts w:ascii="Aptos" w:hAnsi="Aptos" w:eastAsia="Aptos" w:cs="Aptos"/>
          <w:noProof w:val="0"/>
          <w:sz w:val="24"/>
          <w:szCs w:val="24"/>
          <w:lang w:val="nl-NL"/>
        </w:rPr>
        <w:t xml:space="preserve"> van festivalhistorie</w:t>
      </w:r>
    </w:p>
    <w:p xmlns:wp14="http://schemas.microsoft.com/office/word/2010/wordml" w:rsidP="67A32664" wp14:paraId="1BEDEBB7" wp14:textId="722CB687">
      <w:pPr>
        <w:pStyle w:val="ListParagraph"/>
        <w:numPr>
          <w:ilvl w:val="0"/>
          <w:numId w:val="11"/>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registratie</w:t>
      </w:r>
      <w:r w:rsidRPr="67A32664" w:rsidR="7CA15B47">
        <w:rPr>
          <w:rFonts w:ascii="Aptos" w:hAnsi="Aptos" w:eastAsia="Aptos" w:cs="Aptos"/>
          <w:noProof w:val="0"/>
          <w:sz w:val="24"/>
          <w:szCs w:val="24"/>
          <w:lang w:val="nl-NL"/>
        </w:rPr>
        <w:t xml:space="preserve"> van sfeerimpressies (foto’s/video) tijdens activiteiten</w:t>
      </w:r>
    </w:p>
    <w:p xmlns:wp14="http://schemas.microsoft.com/office/word/2010/wordml" w:rsidP="67A32664" wp14:paraId="20284355" wp14:textId="3F36576B">
      <w:pPr>
        <w:pStyle w:val="ListParagraph"/>
        <w:numPr>
          <w:ilvl w:val="0"/>
          <w:numId w:val="11"/>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marketingactiviteiten</w:t>
      </w:r>
      <w:r w:rsidRPr="67A32664" w:rsidR="7CA15B47">
        <w:rPr>
          <w:rFonts w:ascii="Aptos" w:hAnsi="Aptos" w:eastAsia="Aptos" w:cs="Aptos"/>
          <w:noProof w:val="0"/>
          <w:sz w:val="24"/>
          <w:szCs w:val="24"/>
          <w:lang w:val="nl-NL"/>
        </w:rPr>
        <w:t xml:space="preserve"> gericht op bestaande bezoekers of relaties</w:t>
      </w:r>
    </w:p>
    <w:p xmlns:wp14="http://schemas.microsoft.com/office/word/2010/wordml" w:rsidP="67A32664" wp14:paraId="17A22B4C" wp14:textId="5A3755C9">
      <w:pPr>
        <w:pStyle w:val="ListParagraph"/>
        <w:numPr>
          <w:ilvl w:val="0"/>
          <w:numId w:val="11"/>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beveiliging</w:t>
      </w:r>
      <w:r w:rsidRPr="67A32664" w:rsidR="7CA15B47">
        <w:rPr>
          <w:rFonts w:ascii="Aptos" w:hAnsi="Aptos" w:eastAsia="Aptos" w:cs="Aptos"/>
          <w:noProof w:val="0"/>
          <w:sz w:val="24"/>
          <w:szCs w:val="24"/>
          <w:lang w:val="nl-NL"/>
        </w:rPr>
        <w:t xml:space="preserve"> en fraudebestrijding</w:t>
      </w:r>
    </w:p>
    <w:p xmlns:wp14="http://schemas.microsoft.com/office/word/2010/wordml" w:rsidP="67A32664" wp14:paraId="66877002" wp14:textId="38554D04">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Bij foto’s en video’s tijdens evenementen is voor bezoekers helder dat er beeldmateriaal kan worden gemaakt. Bezoekers kunnen bezwaar maken.</w:t>
      </w:r>
    </w:p>
    <w:p xmlns:wp14="http://schemas.microsoft.com/office/word/2010/wordml" w:rsidP="67A32664" wp14:paraId="7FF22674" wp14:textId="41F42BB7">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4.4 Wettelijke verplichting (art. 6 lid 1 sub c AVG)</w:t>
      </w:r>
    </w:p>
    <w:p xmlns:wp14="http://schemas.microsoft.com/office/word/2010/wordml" w:rsidP="67A32664" wp14:paraId="2CFCC52A" wp14:textId="144DCF47">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Bijvoorbeeld voor:</w:t>
      </w:r>
    </w:p>
    <w:p xmlns:wp14="http://schemas.microsoft.com/office/word/2010/wordml" w:rsidP="67A32664" wp14:paraId="2F864BCC" wp14:textId="7FD47696">
      <w:pPr>
        <w:pStyle w:val="ListParagraph"/>
        <w:numPr>
          <w:ilvl w:val="0"/>
          <w:numId w:val="12"/>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financiële</w:t>
      </w:r>
      <w:r w:rsidRPr="67A32664" w:rsidR="7CA15B47">
        <w:rPr>
          <w:rFonts w:ascii="Aptos" w:hAnsi="Aptos" w:eastAsia="Aptos" w:cs="Aptos"/>
          <w:noProof w:val="0"/>
          <w:sz w:val="24"/>
          <w:szCs w:val="24"/>
          <w:lang w:val="nl-NL"/>
        </w:rPr>
        <w:t xml:space="preserve"> administratie</w:t>
      </w:r>
    </w:p>
    <w:p xmlns:wp14="http://schemas.microsoft.com/office/word/2010/wordml" w:rsidP="67A32664" wp14:paraId="453436B8" wp14:textId="7364762D">
      <w:pPr>
        <w:pStyle w:val="ListParagraph"/>
        <w:numPr>
          <w:ilvl w:val="0"/>
          <w:numId w:val="12"/>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archiveringsverplichtingen</w:t>
      </w:r>
    </w:p>
    <w:p xmlns:wp14="http://schemas.microsoft.com/office/word/2010/wordml" w:rsidP="67A32664" wp14:paraId="5787BA4A" wp14:textId="3CD34F3F">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5. Minderjarigen</w:t>
      </w:r>
    </w:p>
    <w:p xmlns:wp14="http://schemas.microsoft.com/office/word/2010/wordml" w:rsidP="67A32664" wp14:paraId="06B6C92F" wp14:textId="13CD7A7B">
      <w:p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 xml:space="preserve">Onze website </w:t>
      </w:r>
      <w:r w:rsidRPr="67A32664" w:rsidR="4AA007E7">
        <w:rPr>
          <w:rFonts w:ascii="Aptos" w:hAnsi="Aptos" w:eastAsia="Aptos" w:cs="Aptos"/>
          <w:noProof w:val="0"/>
          <w:sz w:val="24"/>
          <w:szCs w:val="24"/>
          <w:lang w:val="nl-NL"/>
        </w:rPr>
        <w:t>is</w:t>
      </w:r>
      <w:r w:rsidRPr="67A32664" w:rsidR="7CA15B47">
        <w:rPr>
          <w:rFonts w:ascii="Aptos" w:hAnsi="Aptos" w:eastAsia="Aptos" w:cs="Aptos"/>
          <w:noProof w:val="0"/>
          <w:sz w:val="24"/>
          <w:szCs w:val="24"/>
          <w:lang w:val="nl-NL"/>
        </w:rPr>
        <w:t xml:space="preserve"> niet gericht op kinderen jonger dan 16 jaar. Wij hebben niet de intentie gegevens te verzamelen over minderjarigen, tenzij toestemming is gegeven door een ouder of voogd. Wij kunnen echter niet controleren of een bezoeker ouder dan 16 is.</w:t>
      </w:r>
    </w:p>
    <w:p xmlns:wp14="http://schemas.microsoft.com/office/word/2010/wordml" w:rsidP="67A32664" wp14:paraId="2897B748" wp14:textId="717A81C8">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 xml:space="preserve">Als je vermoedt dat wij zonder toestemming gegevens hebben verwerkt van een minderjarige, neem dan contact op via </w:t>
      </w:r>
      <w:hyperlink r:id="R0fda1a5d43d643d7">
        <w:r w:rsidRPr="67A32664" w:rsidR="7CA15B47">
          <w:rPr>
            <w:rStyle w:val="Hyperlink"/>
            <w:rFonts w:ascii="Aptos" w:hAnsi="Aptos" w:eastAsia="Aptos" w:cs="Aptos"/>
            <w:b w:val="1"/>
            <w:bCs w:val="1"/>
            <w:noProof w:val="0"/>
            <w:sz w:val="24"/>
            <w:szCs w:val="24"/>
            <w:lang w:val="nl-NL"/>
          </w:rPr>
          <w:t>info@goshort.nl</w:t>
        </w:r>
      </w:hyperlink>
      <w:r w:rsidRPr="67A32664" w:rsidR="7CA15B47">
        <w:rPr>
          <w:rFonts w:ascii="Aptos" w:hAnsi="Aptos" w:eastAsia="Aptos" w:cs="Aptos"/>
          <w:noProof w:val="0"/>
          <w:sz w:val="24"/>
          <w:szCs w:val="24"/>
          <w:lang w:val="nl-NL"/>
        </w:rPr>
        <w:t>. Wij verwijderen de gegevens dan direct.</w:t>
      </w:r>
    </w:p>
    <w:p xmlns:wp14="http://schemas.microsoft.com/office/word/2010/wordml" w:rsidP="67A32664" wp14:paraId="0F8097E1" wp14:textId="18D7FB24">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6. Bewaartermijnen</w:t>
      </w:r>
    </w:p>
    <w:p xmlns:wp14="http://schemas.microsoft.com/office/word/2010/wordml" w:rsidP="67A32664" wp14:paraId="042E064D" wp14:textId="335C588A">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Wij bewaren persoonsgegevens niet langer dan noodzakelijk voor het doel waarvoor zij zijn verzameld, tenzij een langere wettelijke bewaartermijn geldt.</w:t>
      </w:r>
    </w:p>
    <w:p xmlns:wp14="http://schemas.microsoft.com/office/word/2010/wordml" w:rsidP="67A32664" wp14:paraId="79CD0859" wp14:textId="6845BE36">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6.1 Makers &amp; professionals (Filmchief)</w:t>
      </w:r>
    </w:p>
    <w:p xmlns:wp14="http://schemas.microsoft.com/office/word/2010/wordml" w:rsidP="67A32664" wp14:paraId="5D3D2ED6" wp14:textId="3D5E635E">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Gegevens worden bewaard zolang het account actief is en gedurende een redelijke periode daarna. Gegevens worden geanonimiseerd voor historisch inzicht en statistische doeleinden.</w:t>
      </w:r>
    </w:p>
    <w:p xmlns:wp14="http://schemas.microsoft.com/office/word/2010/wordml" w:rsidP="67A32664" wp14:paraId="3413D0A7" wp14:textId="44339B89">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6.2 Ticketgegevens</w:t>
      </w:r>
    </w:p>
    <w:p xmlns:wp14="http://schemas.microsoft.com/office/word/2010/wordml" w:rsidP="67A32664" wp14:paraId="4B942D5F" wp14:textId="2BD12179">
      <w:p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 xml:space="preserve">Bewaartermijn </w:t>
      </w:r>
      <w:r w:rsidRPr="67A32664" w:rsidR="7CA15B47">
        <w:rPr>
          <w:rFonts w:ascii="Aptos" w:hAnsi="Aptos" w:eastAsia="Aptos" w:cs="Aptos"/>
          <w:noProof w:val="0"/>
          <w:sz w:val="24"/>
          <w:szCs w:val="24"/>
          <w:lang w:val="nl-NL"/>
        </w:rPr>
        <w:t>conform</w:t>
      </w:r>
      <w:r w:rsidRPr="67A32664" w:rsidR="7CA15B47">
        <w:rPr>
          <w:rFonts w:ascii="Aptos" w:hAnsi="Aptos" w:eastAsia="Aptos" w:cs="Aptos"/>
          <w:noProof w:val="0"/>
          <w:sz w:val="24"/>
          <w:szCs w:val="24"/>
          <w:lang w:val="nl-NL"/>
        </w:rPr>
        <w:t xml:space="preserve"> fiscale verplichtingen: </w:t>
      </w:r>
      <w:r w:rsidRPr="67A32664" w:rsidR="7CA15B47">
        <w:rPr>
          <w:rFonts w:ascii="Aptos" w:hAnsi="Aptos" w:eastAsia="Aptos" w:cs="Aptos"/>
          <w:b w:val="1"/>
          <w:bCs w:val="1"/>
          <w:noProof w:val="0"/>
          <w:sz w:val="24"/>
          <w:szCs w:val="24"/>
          <w:lang w:val="nl-NL"/>
        </w:rPr>
        <w:t>7 jaar</w:t>
      </w:r>
      <w:r w:rsidRPr="67A32664" w:rsidR="7CA15B47">
        <w:rPr>
          <w:rFonts w:ascii="Aptos" w:hAnsi="Aptos" w:eastAsia="Aptos" w:cs="Aptos"/>
          <w:noProof w:val="0"/>
          <w:sz w:val="24"/>
          <w:szCs w:val="24"/>
          <w:lang w:val="nl-NL"/>
        </w:rPr>
        <w:t>.</w:t>
      </w:r>
    </w:p>
    <w:p xmlns:wp14="http://schemas.microsoft.com/office/word/2010/wordml" w:rsidP="67A32664" wp14:paraId="0D4E326F" wp14:textId="2D09FE40">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6.3 Vrijwilligers</w:t>
      </w:r>
    </w:p>
    <w:p xmlns:wp14="http://schemas.microsoft.com/office/word/2010/wordml" w:rsidP="67A32664" wp14:paraId="0F39F970" wp14:textId="2235522A">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 xml:space="preserve">Bewaartermijn: maximaal </w:t>
      </w:r>
      <w:r w:rsidRPr="67A32664" w:rsidR="7CA15B47">
        <w:rPr>
          <w:rFonts w:ascii="Aptos" w:hAnsi="Aptos" w:eastAsia="Aptos" w:cs="Aptos"/>
          <w:b w:val="1"/>
          <w:bCs w:val="1"/>
          <w:noProof w:val="0"/>
          <w:sz w:val="24"/>
          <w:szCs w:val="24"/>
          <w:lang w:val="nl-NL"/>
        </w:rPr>
        <w:t>2 jaar</w:t>
      </w:r>
      <w:r w:rsidRPr="67A32664" w:rsidR="7CA15B47">
        <w:rPr>
          <w:rFonts w:ascii="Aptos" w:hAnsi="Aptos" w:eastAsia="Aptos" w:cs="Aptos"/>
          <w:noProof w:val="0"/>
          <w:sz w:val="24"/>
          <w:szCs w:val="24"/>
          <w:lang w:val="nl-NL"/>
        </w:rPr>
        <w:t xml:space="preserve"> na laatste betrokkenheid, tenzij noodzakelijk voor toekomstige samenwerking.</w:t>
      </w:r>
    </w:p>
    <w:p xmlns:wp14="http://schemas.microsoft.com/office/word/2010/wordml" w:rsidP="67A32664" wp14:paraId="5DEF7ABD" wp14:textId="30D1CDF5">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6.4 Sollicitanten</w:t>
      </w:r>
    </w:p>
    <w:p xmlns:wp14="http://schemas.microsoft.com/office/word/2010/wordml" w:rsidP="67A32664" wp14:paraId="5B537AC3" wp14:textId="0402D573">
      <w:pPr>
        <w:pStyle w:val="ListParagraph"/>
        <w:numPr>
          <w:ilvl w:val="0"/>
          <w:numId w:val="13"/>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 xml:space="preserve">Standaard bewaartermijn: </w:t>
      </w:r>
      <w:r w:rsidRPr="67A32664" w:rsidR="7CA15B47">
        <w:rPr>
          <w:rFonts w:ascii="Aptos" w:hAnsi="Aptos" w:eastAsia="Aptos" w:cs="Aptos"/>
          <w:b w:val="1"/>
          <w:bCs w:val="1"/>
          <w:noProof w:val="0"/>
          <w:sz w:val="24"/>
          <w:szCs w:val="24"/>
          <w:lang w:val="nl-NL"/>
        </w:rPr>
        <w:t>4 weken</w:t>
      </w:r>
      <w:r w:rsidRPr="67A32664" w:rsidR="7CA15B47">
        <w:rPr>
          <w:rFonts w:ascii="Aptos" w:hAnsi="Aptos" w:eastAsia="Aptos" w:cs="Aptos"/>
          <w:noProof w:val="0"/>
          <w:sz w:val="24"/>
          <w:szCs w:val="24"/>
          <w:lang w:val="nl-NL"/>
        </w:rPr>
        <w:t xml:space="preserve"> na afronding procedure</w:t>
      </w:r>
    </w:p>
    <w:p xmlns:wp14="http://schemas.microsoft.com/office/word/2010/wordml" w:rsidP="67A32664" wp14:paraId="61E05A7C" wp14:textId="0B330164">
      <w:pPr>
        <w:pStyle w:val="ListParagraph"/>
        <w:numPr>
          <w:ilvl w:val="0"/>
          <w:numId w:val="13"/>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noProof w:val="0"/>
          <w:sz w:val="24"/>
          <w:szCs w:val="24"/>
          <w:lang w:val="nl-NL"/>
        </w:rPr>
        <w:t xml:space="preserve">Met toestemming: </w:t>
      </w:r>
      <w:r w:rsidRPr="67A32664" w:rsidR="7CA15B47">
        <w:rPr>
          <w:rFonts w:ascii="Aptos" w:hAnsi="Aptos" w:eastAsia="Aptos" w:cs="Aptos"/>
          <w:b w:val="1"/>
          <w:bCs w:val="1"/>
          <w:noProof w:val="0"/>
          <w:sz w:val="24"/>
          <w:szCs w:val="24"/>
          <w:lang w:val="nl-NL"/>
        </w:rPr>
        <w:t>maximaal 1 jaar</w:t>
      </w:r>
    </w:p>
    <w:p xmlns:wp14="http://schemas.microsoft.com/office/word/2010/wordml" w:rsidP="67A32664" wp14:paraId="21164441" wp14:textId="4AA8C67B">
      <w:pPr>
        <w:pStyle w:val="Heading3"/>
        <w:suppressLineNumbers w:val="0"/>
        <w:bidi w:val="0"/>
        <w:spacing w:before="281" w:beforeAutospacing="off" w:after="281" w:afterAutospacing="off" w:line="279" w:lineRule="auto"/>
        <w:ind/>
        <w:jc w:val="left"/>
      </w:pPr>
      <w:r w:rsidRPr="67A32664" w:rsidR="7CA15B47">
        <w:rPr>
          <w:rFonts w:ascii="Aptos" w:hAnsi="Aptos" w:eastAsia="Aptos" w:cs="Aptos"/>
          <w:b w:val="1"/>
          <w:bCs w:val="1"/>
          <w:noProof w:val="0"/>
          <w:sz w:val="28"/>
          <w:szCs w:val="28"/>
          <w:lang w:val="nl-NL"/>
        </w:rPr>
        <w:t>6.5 Foto’s en video’s</w:t>
      </w:r>
    </w:p>
    <w:p xmlns:wp14="http://schemas.microsoft.com/office/word/2010/wordml" w:rsidP="67A32664" wp14:paraId="48267CB9" wp14:textId="2206E9FB">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Bewaartermijn: zolang beelden relevant zijn voor verslaglegging, archief en communicatieve doeleinden.</w:t>
      </w:r>
    </w:p>
    <w:p xmlns:wp14="http://schemas.microsoft.com/office/word/2010/wordml" w:rsidP="67A32664" wp14:paraId="43D0CF2D" wp14:textId="6FB8DE20">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7. Delen van persoonsgegevens</w:t>
      </w:r>
    </w:p>
    <w:p xmlns:wp14="http://schemas.microsoft.com/office/word/2010/wordml" w:rsidP="67A32664" wp14:paraId="2139F976" wp14:textId="411B64E6">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Wij delen persoonsgegevens uitsluitend wanneer dat noodzakelijk is voor onze activiteiten. Wij werken met de volgende externe verwerkers:</w:t>
      </w:r>
    </w:p>
    <w:p xmlns:wp14="http://schemas.microsoft.com/office/word/2010/wordml" w:rsidP="67A32664" wp14:paraId="5F9730A4" wp14:textId="61DED4F2">
      <w:pPr>
        <w:pStyle w:val="ListParagraph"/>
        <w:numPr>
          <w:ilvl w:val="0"/>
          <w:numId w:val="1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Active Tickets (LUX ticketsysteem)</w:t>
      </w:r>
      <w:r w:rsidRPr="67A32664" w:rsidR="7CA15B47">
        <w:rPr>
          <w:rFonts w:ascii="Aptos" w:hAnsi="Aptos" w:eastAsia="Aptos" w:cs="Aptos"/>
          <w:noProof w:val="0"/>
          <w:sz w:val="24"/>
          <w:szCs w:val="24"/>
          <w:lang w:val="nl-NL"/>
        </w:rPr>
        <w:t xml:space="preserve"> – ticketverkoop en bezoekersdata</w:t>
      </w:r>
    </w:p>
    <w:p xmlns:wp14="http://schemas.microsoft.com/office/word/2010/wordml" w:rsidP="67A32664" wp14:paraId="0A97EB65" wp14:textId="6BBC0B59">
      <w:pPr>
        <w:pStyle w:val="ListParagraph"/>
        <w:numPr>
          <w:ilvl w:val="0"/>
          <w:numId w:val="1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 xml:space="preserve">Active </w:t>
      </w:r>
      <w:r w:rsidRPr="67A32664" w:rsidR="7CA15B47">
        <w:rPr>
          <w:rFonts w:ascii="Aptos" w:hAnsi="Aptos" w:eastAsia="Aptos" w:cs="Aptos"/>
          <w:b w:val="1"/>
          <w:bCs w:val="1"/>
          <w:noProof w:val="0"/>
          <w:sz w:val="24"/>
          <w:szCs w:val="24"/>
          <w:lang w:val="nl-NL"/>
        </w:rPr>
        <w:t>Mailer</w:t>
      </w:r>
      <w:r w:rsidRPr="67A32664" w:rsidR="7CA15B47">
        <w:rPr>
          <w:rFonts w:ascii="Aptos" w:hAnsi="Aptos" w:eastAsia="Aptos" w:cs="Aptos"/>
          <w:b w:val="1"/>
          <w:bCs w:val="1"/>
          <w:noProof w:val="0"/>
          <w:sz w:val="24"/>
          <w:szCs w:val="24"/>
          <w:lang w:val="nl-NL"/>
        </w:rPr>
        <w:t xml:space="preserve"> &amp; </w:t>
      </w:r>
      <w:r w:rsidRPr="67A32664" w:rsidR="7CA15B47">
        <w:rPr>
          <w:rFonts w:ascii="Aptos" w:hAnsi="Aptos" w:eastAsia="Aptos" w:cs="Aptos"/>
          <w:b w:val="1"/>
          <w:bCs w:val="1"/>
          <w:noProof w:val="0"/>
          <w:sz w:val="24"/>
          <w:szCs w:val="24"/>
          <w:lang w:val="nl-NL"/>
        </w:rPr>
        <w:t>Mailchimp</w:t>
      </w:r>
      <w:r w:rsidRPr="67A32664" w:rsidR="7CA15B47">
        <w:rPr>
          <w:rFonts w:ascii="Aptos" w:hAnsi="Aptos" w:eastAsia="Aptos" w:cs="Aptos"/>
          <w:noProof w:val="0"/>
          <w:sz w:val="24"/>
          <w:szCs w:val="24"/>
          <w:lang w:val="nl-NL"/>
        </w:rPr>
        <w:t xml:space="preserve"> – nieuwsbrieven en mailing</w:t>
      </w:r>
    </w:p>
    <w:p xmlns:wp14="http://schemas.microsoft.com/office/word/2010/wordml" w:rsidP="67A32664" wp14:paraId="6BC478BD" wp14:textId="5B77F96B">
      <w:pPr>
        <w:pStyle w:val="ListParagraph"/>
        <w:numPr>
          <w:ilvl w:val="0"/>
          <w:numId w:val="1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Filmchief</w:t>
      </w:r>
      <w:r w:rsidRPr="67A32664" w:rsidR="7CA15B47">
        <w:rPr>
          <w:rFonts w:ascii="Aptos" w:hAnsi="Aptos" w:eastAsia="Aptos" w:cs="Aptos"/>
          <w:noProof w:val="0"/>
          <w:sz w:val="24"/>
          <w:szCs w:val="24"/>
          <w:lang w:val="nl-NL"/>
        </w:rPr>
        <w:t xml:space="preserve"> – filminzendingen, professionals en accreditaties</w:t>
      </w:r>
    </w:p>
    <w:p xmlns:wp14="http://schemas.microsoft.com/office/word/2010/wordml" w:rsidP="67A32664" wp14:paraId="281FFCAD" wp14:textId="0AD83EFF">
      <w:pPr>
        <w:pStyle w:val="ListParagraph"/>
        <w:numPr>
          <w:ilvl w:val="0"/>
          <w:numId w:val="1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Smart.pr</w:t>
      </w:r>
      <w:r w:rsidRPr="67A32664" w:rsidR="7CA15B47">
        <w:rPr>
          <w:rFonts w:ascii="Aptos" w:hAnsi="Aptos" w:eastAsia="Aptos" w:cs="Aptos"/>
          <w:noProof w:val="0"/>
          <w:sz w:val="24"/>
          <w:szCs w:val="24"/>
          <w:lang w:val="nl-NL"/>
        </w:rPr>
        <w:t xml:space="preserve"> – perscommunicatie en relatiebeheer</w:t>
      </w:r>
    </w:p>
    <w:p xmlns:wp14="http://schemas.microsoft.com/office/word/2010/wordml" w:rsidP="67A32664" wp14:paraId="627B93CC" wp14:textId="2A79EFDB">
      <w:pPr>
        <w:pStyle w:val="ListParagraph"/>
        <w:numPr>
          <w:ilvl w:val="0"/>
          <w:numId w:val="1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Google Analytics 4</w:t>
      </w:r>
      <w:r w:rsidRPr="67A32664" w:rsidR="7CA15B47">
        <w:rPr>
          <w:rFonts w:ascii="Aptos" w:hAnsi="Aptos" w:eastAsia="Aptos" w:cs="Aptos"/>
          <w:noProof w:val="0"/>
          <w:sz w:val="24"/>
          <w:szCs w:val="24"/>
          <w:lang w:val="nl-NL"/>
        </w:rPr>
        <w:t xml:space="preserve"> – websiteanalyse</w:t>
      </w:r>
    </w:p>
    <w:p xmlns:wp14="http://schemas.microsoft.com/office/word/2010/wordml" w:rsidP="67A32664" wp14:paraId="4FFD7DA6" wp14:textId="17C936AB">
      <w:pPr>
        <w:pStyle w:val="ListParagraph"/>
        <w:numPr>
          <w:ilvl w:val="0"/>
          <w:numId w:val="14"/>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b w:val="1"/>
          <w:bCs w:val="1"/>
          <w:noProof w:val="0"/>
          <w:sz w:val="24"/>
          <w:szCs w:val="24"/>
          <w:lang w:val="nl-NL"/>
        </w:rPr>
        <w:t>Microsoft 365</w:t>
      </w:r>
      <w:r w:rsidRPr="67A32664" w:rsidR="7CA15B47">
        <w:rPr>
          <w:rFonts w:ascii="Aptos" w:hAnsi="Aptos" w:eastAsia="Aptos" w:cs="Aptos"/>
          <w:noProof w:val="0"/>
          <w:sz w:val="24"/>
          <w:szCs w:val="24"/>
          <w:lang w:val="nl-NL"/>
        </w:rPr>
        <w:t xml:space="preserve"> – interne administratie en communicatie</w:t>
      </w:r>
    </w:p>
    <w:p xmlns:wp14="http://schemas.microsoft.com/office/word/2010/wordml" w:rsidP="67A32664" wp14:paraId="6F776C6D" wp14:textId="62C16E93">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Met verwerkers is een verwerkersovereenkomst gesloten wanneer dat wettelijk vereist is.</w:t>
      </w:r>
    </w:p>
    <w:p xmlns:wp14="http://schemas.microsoft.com/office/word/2010/wordml" w:rsidP="67A32664" wp14:paraId="287759D2" wp14:textId="20746D89">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 xml:space="preserve">Wij verkopen persoonsgegevens </w:t>
      </w:r>
      <w:r w:rsidRPr="67A32664" w:rsidR="7CA15B47">
        <w:rPr>
          <w:rFonts w:ascii="Aptos" w:hAnsi="Aptos" w:eastAsia="Aptos" w:cs="Aptos"/>
          <w:b w:val="1"/>
          <w:bCs w:val="1"/>
          <w:noProof w:val="0"/>
          <w:sz w:val="24"/>
          <w:szCs w:val="24"/>
          <w:lang w:val="nl-NL"/>
        </w:rPr>
        <w:t>nooit</w:t>
      </w:r>
      <w:r w:rsidRPr="67A32664" w:rsidR="7CA15B47">
        <w:rPr>
          <w:rFonts w:ascii="Aptos" w:hAnsi="Aptos" w:eastAsia="Aptos" w:cs="Aptos"/>
          <w:noProof w:val="0"/>
          <w:sz w:val="24"/>
          <w:szCs w:val="24"/>
          <w:lang w:val="nl-NL"/>
        </w:rPr>
        <w:t xml:space="preserve"> aan derden.</w:t>
      </w:r>
    </w:p>
    <w:p xmlns:wp14="http://schemas.microsoft.com/office/word/2010/wordml" w:rsidP="67A32664" wp14:paraId="06A2FEB1" wp14:textId="0479F246">
      <w:pPr>
        <w:suppressLineNumbers w:val="0"/>
        <w:bidi w:val="0"/>
        <w:spacing w:before="0" w:beforeAutospacing="off" w:after="160" w:afterAutospacing="off" w:line="279" w:lineRule="auto"/>
        <w:ind/>
        <w:jc w:val="left"/>
      </w:pPr>
    </w:p>
    <w:p xmlns:wp14="http://schemas.microsoft.com/office/word/2010/wordml" w:rsidP="67A32664" wp14:paraId="6BD7D2C7" wp14:textId="3943B2E1">
      <w:pPr>
        <w:pStyle w:val="Heading2"/>
        <w:suppressLineNumbers w:val="0"/>
        <w:bidi w:val="0"/>
        <w:spacing w:before="299" w:beforeAutospacing="off" w:after="299" w:afterAutospacing="off" w:line="279" w:lineRule="auto"/>
        <w:ind/>
        <w:jc w:val="left"/>
      </w:pPr>
      <w:r w:rsidRPr="67A32664" w:rsidR="7CA15B47">
        <w:rPr>
          <w:rFonts w:ascii="Aptos" w:hAnsi="Aptos" w:eastAsia="Aptos" w:cs="Aptos"/>
          <w:b w:val="1"/>
          <w:bCs w:val="1"/>
          <w:noProof w:val="0"/>
          <w:sz w:val="36"/>
          <w:szCs w:val="36"/>
          <w:lang w:val="nl-NL"/>
        </w:rPr>
        <w:t>8. Internationale gegevensoverdracht</w:t>
      </w:r>
    </w:p>
    <w:p xmlns:wp14="http://schemas.microsoft.com/office/word/2010/wordml" w:rsidP="67A32664" wp14:paraId="6A686D0E" wp14:textId="5BAE9D01">
      <w:p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Sommige van onze verwerkers zijn gevestigd buiten de Europese Economische Ruimte. Wij maken uitsluitend gebruik van partijen die passende waarborgen bieden, waaronder:</w:t>
      </w:r>
    </w:p>
    <w:p xmlns:wp14="http://schemas.microsoft.com/office/word/2010/wordml" w:rsidP="67A32664" wp14:paraId="6564D667" wp14:textId="5AB9A97B">
      <w:pPr>
        <w:pStyle w:val="ListParagraph"/>
        <w:numPr>
          <w:ilvl w:val="0"/>
          <w:numId w:val="15"/>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Standaard Contractuele Clausules (</w:t>
      </w:r>
      <w:r w:rsidRPr="67A32664" w:rsidR="7CA15B47">
        <w:rPr>
          <w:rFonts w:ascii="Aptos" w:hAnsi="Aptos" w:eastAsia="Aptos" w:cs="Aptos"/>
          <w:noProof w:val="0"/>
          <w:sz w:val="24"/>
          <w:szCs w:val="24"/>
          <w:lang w:val="nl-NL"/>
        </w:rPr>
        <w:t>SCC’s</w:t>
      </w:r>
      <w:r w:rsidRPr="67A32664" w:rsidR="7CA15B47">
        <w:rPr>
          <w:rFonts w:ascii="Aptos" w:hAnsi="Aptos" w:eastAsia="Aptos" w:cs="Aptos"/>
          <w:noProof w:val="0"/>
          <w:sz w:val="24"/>
          <w:szCs w:val="24"/>
          <w:lang w:val="nl-NL"/>
        </w:rPr>
        <w:t>)</w:t>
      </w:r>
    </w:p>
    <w:p xmlns:wp14="http://schemas.microsoft.com/office/word/2010/wordml" w:rsidP="67A32664" wp14:paraId="18FE06A7" wp14:textId="6CC229E8">
      <w:pPr>
        <w:pStyle w:val="ListParagraph"/>
        <w:numPr>
          <w:ilvl w:val="0"/>
          <w:numId w:val="15"/>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Aanvullende beveiligingsmaatregelen</w:t>
      </w:r>
    </w:p>
    <w:p xmlns:wp14="http://schemas.microsoft.com/office/word/2010/wordml" w:rsidP="67A32664" wp14:paraId="70BA2FAB" wp14:textId="3FAB8AF1">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9. Cookies &amp; tracking</w:t>
      </w:r>
    </w:p>
    <w:p xmlns:wp14="http://schemas.microsoft.com/office/word/2010/wordml" w:rsidP="67A32664" wp14:paraId="14E28B3F" wp14:textId="44E223D9">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Onze website maakt gebruik van cookies om functionaliteit te verbeteren en gedrag te analyseren via Google Analytics 4.</w:t>
      </w:r>
    </w:p>
    <w:p xmlns:wp14="http://schemas.microsoft.com/office/word/2010/wordml" w:rsidP="67A32664" wp14:paraId="292F832B" wp14:textId="0DDD1C9E">
      <w:p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 xml:space="preserve">Bezoekers kunnen hun cookie-instellingen beheren via hun browser. </w:t>
      </w:r>
      <w:r w:rsidRPr="67A32664" w:rsidR="7CA15B47">
        <w:rPr>
          <w:rFonts w:ascii="Aptos" w:hAnsi="Aptos" w:eastAsia="Aptos" w:cs="Aptos"/>
          <w:noProof w:val="0"/>
          <w:sz w:val="24"/>
          <w:szCs w:val="24"/>
          <w:lang w:val="nl-NL"/>
        </w:rPr>
        <w:t>Indien</w:t>
      </w:r>
      <w:r w:rsidRPr="67A32664" w:rsidR="7CA15B47">
        <w:rPr>
          <w:rFonts w:ascii="Aptos" w:hAnsi="Aptos" w:eastAsia="Aptos" w:cs="Aptos"/>
          <w:noProof w:val="0"/>
          <w:sz w:val="24"/>
          <w:szCs w:val="24"/>
          <w:lang w:val="nl-NL"/>
        </w:rPr>
        <w:t xml:space="preserve"> cookies worden geblokkeerd, kan dit invloed hebben op de werking van de website.</w:t>
      </w:r>
    </w:p>
    <w:p xmlns:wp14="http://schemas.microsoft.com/office/word/2010/wordml" w:rsidP="67A32664" wp14:paraId="037AEE90" wp14:textId="79412911">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Een volledige cookieverklaring kan separaat worden gepubliceerd.</w:t>
      </w:r>
    </w:p>
    <w:p xmlns:wp14="http://schemas.microsoft.com/office/word/2010/wordml" w:rsidP="67A32664" wp14:paraId="38726F4F" wp14:textId="6F3AF1DC">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10. Beveiliging</w:t>
      </w:r>
    </w:p>
    <w:p xmlns:wp14="http://schemas.microsoft.com/office/word/2010/wordml" w:rsidP="67A32664" wp14:paraId="75E4ABEE" wp14:textId="13114291">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Go Short neemt passende technische en organisatorische maatregelen om persoonsgegevens te beveiligen tegen verlies of ongeoorloofde toegang.</w:t>
      </w:r>
    </w:p>
    <w:p xmlns:wp14="http://schemas.microsoft.com/office/word/2010/wordml" w:rsidP="67A32664" wp14:paraId="619D89A1" wp14:textId="78367C9F">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Voorbeelden zijn:</w:t>
      </w:r>
    </w:p>
    <w:p xmlns:wp14="http://schemas.microsoft.com/office/word/2010/wordml" w:rsidP="67A32664" wp14:paraId="46306E20" wp14:textId="7CB217D6">
      <w:pPr>
        <w:pStyle w:val="ListParagraph"/>
        <w:numPr>
          <w:ilvl w:val="0"/>
          <w:numId w:val="1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beveiligde</w:t>
      </w:r>
      <w:r w:rsidRPr="67A32664" w:rsidR="7CA15B47">
        <w:rPr>
          <w:rFonts w:ascii="Aptos" w:hAnsi="Aptos" w:eastAsia="Aptos" w:cs="Aptos"/>
          <w:noProof w:val="0"/>
          <w:sz w:val="24"/>
          <w:szCs w:val="24"/>
          <w:lang w:val="nl-NL"/>
        </w:rPr>
        <w:t xml:space="preserve"> verbindingen (SSL)</w:t>
      </w:r>
    </w:p>
    <w:p xmlns:wp14="http://schemas.microsoft.com/office/word/2010/wordml" w:rsidP="67A32664" wp14:paraId="179C3080" wp14:textId="3A273F94">
      <w:pPr>
        <w:pStyle w:val="ListParagraph"/>
        <w:numPr>
          <w:ilvl w:val="0"/>
          <w:numId w:val="1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toegangsbeheer</w:t>
      </w:r>
    </w:p>
    <w:p xmlns:wp14="http://schemas.microsoft.com/office/word/2010/wordml" w:rsidP="67A32664" wp14:paraId="122DD46A" wp14:textId="21629C88">
      <w:pPr>
        <w:pStyle w:val="ListParagraph"/>
        <w:numPr>
          <w:ilvl w:val="0"/>
          <w:numId w:val="1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beveiligde</w:t>
      </w:r>
      <w:r w:rsidRPr="67A32664" w:rsidR="7CA15B47">
        <w:rPr>
          <w:rFonts w:ascii="Aptos" w:hAnsi="Aptos" w:eastAsia="Aptos" w:cs="Aptos"/>
          <w:noProof w:val="0"/>
          <w:sz w:val="24"/>
          <w:szCs w:val="24"/>
          <w:lang w:val="nl-NL"/>
        </w:rPr>
        <w:t xml:space="preserve"> opslag in Microsoft 365</w:t>
      </w:r>
    </w:p>
    <w:p xmlns:wp14="http://schemas.microsoft.com/office/word/2010/wordml" w:rsidP="67A32664" wp14:paraId="4E4C112D" wp14:textId="529D297C">
      <w:pPr>
        <w:pStyle w:val="ListParagraph"/>
        <w:numPr>
          <w:ilvl w:val="0"/>
          <w:numId w:val="16"/>
        </w:numPr>
        <w:suppressLineNumbers w:val="0"/>
        <w:bidi w:val="0"/>
        <w:spacing w:before="240" w:beforeAutospacing="off" w:after="240" w:afterAutospacing="off" w:line="279" w:lineRule="auto"/>
        <w:ind/>
        <w:jc w:val="left"/>
        <w:rPr>
          <w:rFonts w:ascii="Aptos" w:hAnsi="Aptos" w:eastAsia="Aptos" w:cs="Aptos"/>
          <w:noProof w:val="0"/>
          <w:sz w:val="24"/>
          <w:szCs w:val="24"/>
          <w:lang w:val="nl-NL"/>
        </w:rPr>
      </w:pPr>
      <w:r w:rsidRPr="67A32664" w:rsidR="7CA15B47">
        <w:rPr>
          <w:rFonts w:ascii="Aptos" w:hAnsi="Aptos" w:eastAsia="Aptos" w:cs="Aptos"/>
          <w:noProof w:val="0"/>
          <w:sz w:val="24"/>
          <w:szCs w:val="24"/>
          <w:lang w:val="nl-NL"/>
        </w:rPr>
        <w:t>logging</w:t>
      </w:r>
      <w:r w:rsidRPr="67A32664" w:rsidR="7CA15B47">
        <w:rPr>
          <w:rFonts w:ascii="Aptos" w:hAnsi="Aptos" w:eastAsia="Aptos" w:cs="Aptos"/>
          <w:noProof w:val="0"/>
          <w:sz w:val="24"/>
          <w:szCs w:val="24"/>
          <w:lang w:val="nl-NL"/>
        </w:rPr>
        <w:t xml:space="preserve"> en autorisatie in Filmchief en Active Tickets</w:t>
      </w:r>
    </w:p>
    <w:p xmlns:wp14="http://schemas.microsoft.com/office/word/2010/wordml" w:rsidP="67A32664" wp14:paraId="468E903D" wp14:textId="08BBECE4">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11. Rechten van betrokkenen</w:t>
      </w:r>
    </w:p>
    <w:p xmlns:wp14="http://schemas.microsoft.com/office/word/2010/wordml" w:rsidP="67A32664" wp14:paraId="36E1EA98" wp14:textId="77E27CBC">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Onder de AVG heb je de volgende rechten:</w:t>
      </w:r>
    </w:p>
    <w:p xmlns:wp14="http://schemas.microsoft.com/office/word/2010/wordml" w:rsidP="67A32664" wp14:paraId="4840E060" wp14:textId="4DF038B9">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op inzage</w:t>
      </w:r>
    </w:p>
    <w:p xmlns:wp14="http://schemas.microsoft.com/office/word/2010/wordml" w:rsidP="67A32664" wp14:paraId="0998D420" wp14:textId="236F7D53">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op rectificatie</w:t>
      </w:r>
    </w:p>
    <w:p xmlns:wp14="http://schemas.microsoft.com/office/word/2010/wordml" w:rsidP="67A32664" wp14:paraId="07A8DF1B" wp14:textId="2887157A">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op verwijdering (“recht op vergetelheid”)</w:t>
      </w:r>
    </w:p>
    <w:p xmlns:wp14="http://schemas.microsoft.com/office/word/2010/wordml" w:rsidP="67A32664" wp14:paraId="757C9F2B" wp14:textId="437E5005">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op beperking van verwerking</w:t>
      </w:r>
    </w:p>
    <w:p xmlns:wp14="http://schemas.microsoft.com/office/word/2010/wordml" w:rsidP="67A32664" wp14:paraId="6BC97422" wp14:textId="5537286F">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op overdraagbaarheid (</w:t>
      </w:r>
      <w:r w:rsidRPr="67A32664" w:rsidR="7CA15B47">
        <w:rPr>
          <w:rFonts w:ascii="Aptos" w:hAnsi="Aptos" w:eastAsia="Aptos" w:cs="Aptos"/>
          <w:b w:val="1"/>
          <w:bCs w:val="1"/>
          <w:noProof w:val="0"/>
          <w:sz w:val="24"/>
          <w:szCs w:val="24"/>
          <w:lang w:val="nl-NL"/>
        </w:rPr>
        <w:t>dataportabiliteit</w:t>
      </w:r>
      <w:r w:rsidRPr="67A32664" w:rsidR="7CA15B47">
        <w:rPr>
          <w:rFonts w:ascii="Aptos" w:hAnsi="Aptos" w:eastAsia="Aptos" w:cs="Aptos"/>
          <w:b w:val="1"/>
          <w:bCs w:val="1"/>
          <w:noProof w:val="0"/>
          <w:sz w:val="24"/>
          <w:szCs w:val="24"/>
          <w:lang w:val="nl-NL"/>
        </w:rPr>
        <w:t>)</w:t>
      </w:r>
    </w:p>
    <w:p xmlns:wp14="http://schemas.microsoft.com/office/word/2010/wordml" w:rsidP="67A32664" wp14:paraId="379E46C5" wp14:textId="720F62F0">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op bezwaar</w:t>
      </w:r>
    </w:p>
    <w:p xmlns:wp14="http://schemas.microsoft.com/office/word/2010/wordml" w:rsidP="67A32664" wp14:paraId="2C176D04" wp14:textId="0777E85C">
      <w:pPr>
        <w:pStyle w:val="ListParagraph"/>
        <w:numPr>
          <w:ilvl w:val="0"/>
          <w:numId w:val="17"/>
        </w:numPr>
        <w:suppressLineNumbers w:val="0"/>
        <w:bidi w:val="0"/>
        <w:spacing w:before="240" w:beforeAutospacing="off" w:after="240" w:afterAutospacing="off" w:line="279" w:lineRule="auto"/>
        <w:ind/>
        <w:jc w:val="left"/>
        <w:rPr>
          <w:rFonts w:ascii="Aptos" w:hAnsi="Aptos" w:eastAsia="Aptos" w:cs="Aptos"/>
          <w:b w:val="1"/>
          <w:bCs w:val="1"/>
          <w:noProof w:val="0"/>
          <w:sz w:val="24"/>
          <w:szCs w:val="24"/>
          <w:lang w:val="nl-NL"/>
        </w:rPr>
      </w:pPr>
      <w:r w:rsidRPr="67A32664" w:rsidR="7CA15B47">
        <w:rPr>
          <w:rFonts w:ascii="Aptos" w:hAnsi="Aptos" w:eastAsia="Aptos" w:cs="Aptos"/>
          <w:b w:val="1"/>
          <w:bCs w:val="1"/>
          <w:noProof w:val="0"/>
          <w:sz w:val="24"/>
          <w:szCs w:val="24"/>
          <w:lang w:val="nl-NL"/>
        </w:rPr>
        <w:t>Recht om toestemming in te trekken</w:t>
      </w:r>
    </w:p>
    <w:p xmlns:wp14="http://schemas.microsoft.com/office/word/2010/wordml" w:rsidP="67A32664" wp14:paraId="2E125A17" wp14:textId="4D6F6DC4">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 xml:space="preserve">Verzoeken kunnen worden ingediend via </w:t>
      </w:r>
      <w:hyperlink r:id="Rde6f254856304e68">
        <w:r w:rsidRPr="67A32664" w:rsidR="7CA15B47">
          <w:rPr>
            <w:rStyle w:val="Hyperlink"/>
            <w:rFonts w:ascii="Aptos" w:hAnsi="Aptos" w:eastAsia="Aptos" w:cs="Aptos"/>
            <w:b w:val="1"/>
            <w:bCs w:val="1"/>
            <w:noProof w:val="0"/>
            <w:sz w:val="24"/>
            <w:szCs w:val="24"/>
            <w:lang w:val="nl-NL"/>
          </w:rPr>
          <w:t>info@goshort.nl</w:t>
        </w:r>
      </w:hyperlink>
      <w:r w:rsidRPr="67A32664" w:rsidR="7CA15B47">
        <w:rPr>
          <w:rFonts w:ascii="Aptos" w:hAnsi="Aptos" w:eastAsia="Aptos" w:cs="Aptos"/>
          <w:noProof w:val="0"/>
          <w:sz w:val="24"/>
          <w:szCs w:val="24"/>
          <w:lang w:val="nl-NL"/>
        </w:rPr>
        <w:t>. Wij reageren binnen één maand.</w:t>
      </w:r>
    </w:p>
    <w:p xmlns:wp14="http://schemas.microsoft.com/office/word/2010/wordml" w:rsidP="67A32664" wp14:paraId="2483FE6B" wp14:textId="62FB8B53">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12. Klachten</w:t>
      </w:r>
    </w:p>
    <w:p xmlns:wp14="http://schemas.microsoft.com/office/word/2010/wordml" w:rsidP="67A32664" wp14:paraId="31067BCC" wp14:textId="471B73D5">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Als je vindt dat wij niet zorgvuldig omgaan met je persoonsgegevens, kun je een klacht indienen bij:</w:t>
      </w:r>
    </w:p>
    <w:p xmlns:wp14="http://schemas.microsoft.com/office/word/2010/wordml" w:rsidP="67A32664" wp14:paraId="453BDF30" wp14:textId="709A5ABC">
      <w:pPr>
        <w:suppressLineNumbers w:val="0"/>
        <w:bidi w:val="0"/>
        <w:spacing w:before="240" w:beforeAutospacing="off" w:after="240" w:afterAutospacing="off" w:line="279" w:lineRule="auto"/>
        <w:ind/>
        <w:jc w:val="left"/>
      </w:pPr>
      <w:r w:rsidRPr="67A32664" w:rsidR="7CA15B47">
        <w:rPr>
          <w:rFonts w:ascii="Aptos" w:hAnsi="Aptos" w:eastAsia="Aptos" w:cs="Aptos"/>
          <w:b w:val="1"/>
          <w:bCs w:val="1"/>
          <w:noProof w:val="0"/>
          <w:sz w:val="24"/>
          <w:szCs w:val="24"/>
          <w:lang w:val="nl-NL"/>
        </w:rPr>
        <w:t>Autoriteit Persoonsgegevens</w:t>
      </w:r>
      <w:r>
        <w:br/>
      </w:r>
      <w:r w:rsidRPr="67A32664" w:rsidR="7CA15B47">
        <w:rPr>
          <w:rFonts w:ascii="Aptos" w:hAnsi="Aptos" w:eastAsia="Aptos" w:cs="Aptos"/>
          <w:noProof w:val="0"/>
          <w:sz w:val="24"/>
          <w:szCs w:val="24"/>
          <w:lang w:val="nl-NL"/>
        </w:rPr>
        <w:t xml:space="preserve"> </w:t>
      </w:r>
      <w:hyperlink r:id="R60f6610687d94460">
        <w:r w:rsidRPr="67A32664" w:rsidR="7CA15B47">
          <w:rPr>
            <w:rStyle w:val="Hyperlink"/>
            <w:rFonts w:ascii="Aptos" w:hAnsi="Aptos" w:eastAsia="Aptos" w:cs="Aptos"/>
            <w:noProof w:val="0"/>
            <w:sz w:val="24"/>
            <w:szCs w:val="24"/>
            <w:lang w:val="nl-NL"/>
          </w:rPr>
          <w:t>www.autoriteitpersoonsgegevens.nl</w:t>
        </w:r>
      </w:hyperlink>
    </w:p>
    <w:p xmlns:wp14="http://schemas.microsoft.com/office/word/2010/wordml" w:rsidP="67A32664" wp14:paraId="48076F8F" wp14:textId="19366E1F">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Uiteraard stellen wij het op prijs als je een klacht eerst bij ons meldt.</w:t>
      </w:r>
    </w:p>
    <w:p xmlns:wp14="http://schemas.microsoft.com/office/word/2010/wordml" w:rsidP="67A32664" wp14:paraId="77339B04" wp14:textId="607310C5">
      <w:pPr>
        <w:pStyle w:val="Heading2"/>
        <w:suppressLineNumbers w:val="0"/>
        <w:bidi w:val="0"/>
        <w:spacing w:before="0" w:beforeAutospacing="off" w:after="160" w:afterAutospacing="off" w:line="279" w:lineRule="auto"/>
        <w:ind/>
        <w:jc w:val="left"/>
      </w:pPr>
      <w:r w:rsidRPr="67A32664" w:rsidR="7CA15B47">
        <w:rPr>
          <w:rFonts w:ascii="Aptos" w:hAnsi="Aptos" w:eastAsia="Aptos" w:cs="Aptos"/>
          <w:b w:val="1"/>
          <w:bCs w:val="1"/>
          <w:noProof w:val="0"/>
          <w:sz w:val="36"/>
          <w:szCs w:val="36"/>
          <w:lang w:val="nl-NL"/>
        </w:rPr>
        <w:t>13. Wijzigingen</w:t>
      </w:r>
    </w:p>
    <w:p xmlns:wp14="http://schemas.microsoft.com/office/word/2010/wordml" w:rsidP="67A32664" wp14:paraId="5009EA73" wp14:textId="1EF0F733">
      <w:pPr>
        <w:suppressLineNumbers w:val="0"/>
        <w:bidi w:val="0"/>
        <w:spacing w:before="240" w:beforeAutospacing="off" w:after="240" w:afterAutospacing="off" w:line="279" w:lineRule="auto"/>
        <w:ind/>
        <w:jc w:val="left"/>
      </w:pPr>
      <w:r w:rsidRPr="67A32664" w:rsidR="7CA15B47">
        <w:rPr>
          <w:rFonts w:ascii="Aptos" w:hAnsi="Aptos" w:eastAsia="Aptos" w:cs="Aptos"/>
          <w:noProof w:val="0"/>
          <w:sz w:val="24"/>
          <w:szCs w:val="24"/>
          <w:lang w:val="nl-NL"/>
        </w:rPr>
        <w:t>Go Short behoudt zich het recht voor deze privacyverklaring te wijzigen. De meest recente versie wordt altijd gepubliceerd op onze website.</w:t>
      </w:r>
    </w:p>
    <w:p xmlns:wp14="http://schemas.microsoft.com/office/word/2010/wordml" w:rsidP="67A32664" wp14:paraId="10DDCA19" wp14:textId="1E25E409">
      <w:pPr>
        <w:pStyle w:val="Normal"/>
        <w:suppressLineNumbers w:val="0"/>
        <w:bidi w:val="0"/>
        <w:spacing w:before="0" w:beforeAutospacing="off" w:after="160" w:afterAutospacing="off" w:line="279" w:lineRule="auto"/>
        <w:ind w:left="0" w:right="0"/>
        <w:jc w:val="left"/>
      </w:pPr>
      <w:r>
        <w:br/>
      </w:r>
    </w:p>
    <w:p w:rsidR="6D7E7016" w:rsidRDefault="6D7E7016" w14:paraId="67754D6D" w14:textId="13136DE3">
      <w:r>
        <w:br w:type="page"/>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4bbc85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4d9e6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115c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dc6f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cb64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6d839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7575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ee33f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1c5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edc4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6815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92e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2152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e1a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5a7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b0d1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35e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A08B4"/>
    <w:rsid w:val="0022B255"/>
    <w:rsid w:val="00651B1A"/>
    <w:rsid w:val="008DC9C9"/>
    <w:rsid w:val="014B6DD4"/>
    <w:rsid w:val="026C1958"/>
    <w:rsid w:val="0476FAC4"/>
    <w:rsid w:val="09FC28FE"/>
    <w:rsid w:val="13E777F6"/>
    <w:rsid w:val="1E6A08B4"/>
    <w:rsid w:val="20DDEAF9"/>
    <w:rsid w:val="256F96DD"/>
    <w:rsid w:val="3256E96F"/>
    <w:rsid w:val="328C9561"/>
    <w:rsid w:val="490AE1B9"/>
    <w:rsid w:val="4AA007E7"/>
    <w:rsid w:val="4CC216DF"/>
    <w:rsid w:val="5750C44C"/>
    <w:rsid w:val="5CD9929B"/>
    <w:rsid w:val="67A32664"/>
    <w:rsid w:val="67F896EA"/>
    <w:rsid w:val="67F896EA"/>
    <w:rsid w:val="6984E68D"/>
    <w:rsid w:val="69918B85"/>
    <w:rsid w:val="6B0A7A9A"/>
    <w:rsid w:val="6D7E7016"/>
    <w:rsid w:val="6EFD3CC6"/>
    <w:rsid w:val="6EFD3CC6"/>
    <w:rsid w:val="72B1D347"/>
    <w:rsid w:val="7480450E"/>
    <w:rsid w:val="751233EE"/>
    <w:rsid w:val="75879715"/>
    <w:rsid w:val="7734886B"/>
    <w:rsid w:val="79FD9422"/>
    <w:rsid w:val="7CA15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08B4"/>
  <w15:chartTrackingRefBased/>
  <w15:docId w15:val="{2267207B-97D0-4805-A87E-2FE6568C7A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D7E7016"/>
    <w:pPr>
      <w:spacing/>
      <w:ind w:left="720"/>
      <w:contextualSpacing/>
    </w:pPr>
  </w:style>
  <w:style w:type="paragraph" w:styleId="Heading2">
    <w:uiPriority w:val="9"/>
    <w:name w:val="heading 2"/>
    <w:basedOn w:val="Normal"/>
    <w:next w:val="Normal"/>
    <w:unhideWhenUsed/>
    <w:qFormat/>
    <w:rsid w:val="79FD942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9FD9422"/>
    <w:rPr>
      <w:rFonts w:eastAsia="" w:cs="" w:eastAsiaTheme="majorEastAsia" w:cstheme="majorBidi"/>
      <w:color w:val="0F4761" w:themeColor="accent1" w:themeTint="FF" w:themeShade="BF"/>
      <w:sz w:val="28"/>
      <w:szCs w:val="28"/>
    </w:rPr>
    <w:pPr>
      <w:keepNext w:val="1"/>
      <w:keepLines w:val="1"/>
      <w:spacing w:before="160" w:after="80"/>
      <w:outlineLvl w:val="2"/>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cbfc39516ef4aab" /><Relationship Type="http://schemas.openxmlformats.org/officeDocument/2006/relationships/hyperlink" Target="mailto:info@goshort.nl" TargetMode="External" Id="R993f1010feb643c3" /><Relationship Type="http://schemas.openxmlformats.org/officeDocument/2006/relationships/hyperlink" Target="mailto:info@goshort.nl" TargetMode="External" Id="R0fda1a5d43d643d7" /><Relationship Type="http://schemas.openxmlformats.org/officeDocument/2006/relationships/hyperlink" Target="mailto:info@goshort.nl" TargetMode="External" Id="Rde6f254856304e68" /><Relationship Type="http://schemas.openxmlformats.org/officeDocument/2006/relationships/hyperlink" Target="https://www.autoriteitpersoonsgegevens.nl" TargetMode="External" Id="R60f6610687d944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C2D7744BDA5409C9D95B1F5ECACE7" ma:contentTypeVersion="14" ma:contentTypeDescription="Een nieuw document maken." ma:contentTypeScope="" ma:versionID="5b51668c4caadb9eaefc27168b257837">
  <xsd:schema xmlns:xsd="http://www.w3.org/2001/XMLSchema" xmlns:xs="http://www.w3.org/2001/XMLSchema" xmlns:p="http://schemas.microsoft.com/office/2006/metadata/properties" xmlns:ns2="a4e0a9a1-02a9-42ce-935a-b625e8d38d62" xmlns:ns3="497b190f-e8ea-4bd7-979a-be96fb98d2c9" targetNamespace="http://schemas.microsoft.com/office/2006/metadata/properties" ma:root="true" ma:fieldsID="017bd8e452b9a912d8fcde0720dab5f0" ns2:_="" ns3:_="">
    <xsd:import namespace="a4e0a9a1-02a9-42ce-935a-b625e8d38d62"/>
    <xsd:import namespace="497b190f-e8ea-4bd7-979a-be96fb98d2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0a9a1-02a9-42ce-935a-b625e8d38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bc60517-c482-4bbc-8463-862967294c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190f-e8ea-4bd7-979a-be96fb98d2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834b64-c4af-47d1-8a09-477a788c8add}" ma:internalName="TaxCatchAll" ma:showField="CatchAllData" ma:web="497b190f-e8ea-4bd7-979a-be96fb98d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7b190f-e8ea-4bd7-979a-be96fb98d2c9" xsi:nil="true"/>
    <lcf76f155ced4ddcb4097134ff3c332f xmlns="a4e0a9a1-02a9-42ce-935a-b625e8d38d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54B43-B7B1-419E-8C1C-7338CE796884}"/>
</file>

<file path=customXml/itemProps2.xml><?xml version="1.0" encoding="utf-8"?>
<ds:datastoreItem xmlns:ds="http://schemas.openxmlformats.org/officeDocument/2006/customXml" ds:itemID="{06662541-E5D6-4E74-9EE3-455F3C9A3C59}"/>
</file>

<file path=customXml/itemProps3.xml><?xml version="1.0" encoding="utf-8"?>
<ds:datastoreItem xmlns:ds="http://schemas.openxmlformats.org/officeDocument/2006/customXml" ds:itemID="{A8C84A65-D47B-4285-8C08-010DF74796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Emiel Jansen</dc:creator>
  <cp:keywords/>
  <dc:description/>
  <cp:lastModifiedBy>Anniek Rinkes</cp:lastModifiedBy>
  <dcterms:created xsi:type="dcterms:W3CDTF">2025-01-15T12:14:07Z</dcterms:created>
  <dcterms:modified xsi:type="dcterms:W3CDTF">2025-11-26T14:16:29Z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0x010100825C2D7744BDA5409C9D95B1F5ECACE7</vt:lpwstr>
  </property>
  <property fmtid="{D5CDD505-2E9C-101B-9397-08002B2CF9AE}" pid="3" name="MediaServiceImageTags">
    <vt:lpwstr/>
  </property>
</Properties>
</file>